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A6" w:rsidRPr="00F447A6" w:rsidRDefault="00F447A6" w:rsidP="00A10242">
      <w:pPr>
        <w:bidi w:val="0"/>
        <w:jc w:val="right"/>
        <w:rPr>
          <w:rtl/>
          <w:lang w:bidi="ar-IQ"/>
        </w:rPr>
      </w:pPr>
      <w:bookmarkStart w:id="0" w:name="_GoBack"/>
      <w:bookmarkEnd w:id="0"/>
    </w:p>
    <w:p w:rsidR="0011341F" w:rsidRDefault="0011341F" w:rsidP="009F239C">
      <w:pPr>
        <w:jc w:val="center"/>
        <w:rPr>
          <w:rFonts w:hint="cs"/>
          <w:b/>
          <w:bCs/>
          <w:sz w:val="48"/>
          <w:szCs w:val="48"/>
          <w:rtl/>
          <w:lang w:bidi="ar-IQ"/>
        </w:rPr>
      </w:pPr>
      <w:r w:rsidRPr="009F239C">
        <w:rPr>
          <w:rFonts w:cs="Arial" w:hint="cs"/>
          <w:b/>
          <w:bCs/>
          <w:sz w:val="48"/>
          <w:szCs w:val="48"/>
          <w:rtl/>
          <w:lang w:bidi="ar-IQ"/>
        </w:rPr>
        <w:t>الباب</w:t>
      </w:r>
      <w:r w:rsidRPr="009F239C">
        <w:rPr>
          <w:rFonts w:cs="Arial"/>
          <w:b/>
          <w:bCs/>
          <w:sz w:val="48"/>
          <w:szCs w:val="48"/>
          <w:rtl/>
          <w:lang w:bidi="ar-IQ"/>
        </w:rPr>
        <w:t xml:space="preserve"> </w:t>
      </w:r>
      <w:r w:rsidRPr="009F239C">
        <w:rPr>
          <w:rFonts w:cs="Arial" w:hint="cs"/>
          <w:b/>
          <w:bCs/>
          <w:sz w:val="48"/>
          <w:szCs w:val="48"/>
          <w:rtl/>
          <w:lang w:bidi="ar-IQ"/>
        </w:rPr>
        <w:t>الرابع</w:t>
      </w:r>
    </w:p>
    <w:p w:rsidR="009F239C" w:rsidRPr="009F239C" w:rsidRDefault="009F239C" w:rsidP="005B5142">
      <w:pPr>
        <w:bidi w:val="0"/>
        <w:jc w:val="center"/>
        <w:rPr>
          <w:b/>
          <w:bCs/>
          <w:sz w:val="48"/>
          <w:szCs w:val="48"/>
          <w:lang w:bidi="ar-IQ"/>
        </w:rPr>
      </w:pPr>
    </w:p>
    <w:p w:rsidR="0011341F" w:rsidRPr="00C31132" w:rsidRDefault="0011341F" w:rsidP="009F239C">
      <w:pPr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وتحليل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ومناقشة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11341F" w:rsidRPr="00C31132" w:rsidRDefault="0011341F" w:rsidP="00556043">
      <w:pPr>
        <w:spacing w:line="360" w:lineRule="auto"/>
        <w:ind w:left="709" w:hanging="709"/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1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C31132">
        <w:rPr>
          <w:rFonts w:cs="Arial" w:hint="cs"/>
          <w:b/>
          <w:bCs/>
          <w:sz w:val="40"/>
          <w:szCs w:val="40"/>
          <w:rtl/>
          <w:lang w:bidi="ar-IQ"/>
        </w:rPr>
        <w:t xml:space="preserve"> 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الضابطة في المتغيرات المبحوثة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11341F" w:rsidRPr="00C31132" w:rsidRDefault="0011341F" w:rsidP="00556043">
      <w:pPr>
        <w:spacing w:line="360" w:lineRule="auto"/>
        <w:ind w:left="709" w:hanging="709"/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2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التجريبية في المتغيرات المبحوثة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F447A6" w:rsidRDefault="0011341F" w:rsidP="00C31132">
      <w:pPr>
        <w:spacing w:line="360" w:lineRule="auto"/>
        <w:ind w:left="709" w:hanging="709"/>
        <w:rPr>
          <w:b/>
          <w:bCs/>
          <w:sz w:val="40"/>
          <w:szCs w:val="40"/>
          <w:rtl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</w:t>
      </w:r>
      <w:r w:rsidR="009F239C" w:rsidRPr="00C31132">
        <w:rPr>
          <w:rFonts w:cs="Arial" w:hint="cs"/>
          <w:b/>
          <w:bCs/>
          <w:sz w:val="40"/>
          <w:szCs w:val="40"/>
          <w:rtl/>
          <w:lang w:bidi="ar-IQ"/>
        </w:rPr>
        <w:t>-3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مناقشة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="00C322AF">
        <w:rPr>
          <w:rFonts w:cs="Arial" w:hint="cs"/>
          <w:b/>
          <w:bCs/>
          <w:sz w:val="40"/>
          <w:szCs w:val="40"/>
          <w:rtl/>
          <w:lang w:bidi="ar-IQ"/>
        </w:rPr>
        <w:t xml:space="preserve"> 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C322AF">
        <w:rPr>
          <w:rFonts w:cs="Arial" w:hint="cs"/>
          <w:b/>
          <w:bCs/>
          <w:sz w:val="40"/>
          <w:szCs w:val="40"/>
          <w:rtl/>
          <w:lang w:bidi="ar-IQ"/>
        </w:rPr>
        <w:t>و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للمجموعتين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التجريبية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والضابطة في المتغيرات المبحوثة</w:t>
      </w:r>
    </w:p>
    <w:p w:rsidR="00C322AF" w:rsidRPr="00C31132" w:rsidRDefault="00C322AF" w:rsidP="00C322AF">
      <w:pPr>
        <w:spacing w:line="360" w:lineRule="auto"/>
        <w:ind w:left="709" w:hanging="709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4-4  عرض وتحليل نتائج الاختبارات البعدية للمجموعتين التجريبية والضابطة للمتغيرات المبحوثة </w:t>
      </w:r>
    </w:p>
    <w:p w:rsidR="000C64DE" w:rsidRPr="00C31132" w:rsidRDefault="000C64DE" w:rsidP="00C322AF">
      <w:pPr>
        <w:spacing w:line="360" w:lineRule="auto"/>
        <w:ind w:left="567" w:hanging="567"/>
        <w:rPr>
          <w:b/>
          <w:bCs/>
          <w:sz w:val="40"/>
          <w:szCs w:val="40"/>
          <w:rtl/>
          <w:lang w:bidi="ar-IQ"/>
        </w:rPr>
      </w:pPr>
      <w:r w:rsidRPr="00C31132">
        <w:rPr>
          <w:rFonts w:hint="cs"/>
          <w:b/>
          <w:bCs/>
          <w:sz w:val="40"/>
          <w:szCs w:val="40"/>
          <w:rtl/>
          <w:lang w:bidi="ar-IQ"/>
        </w:rPr>
        <w:t>4-</w:t>
      </w:r>
      <w:r w:rsidR="00C322AF">
        <w:rPr>
          <w:rFonts w:hint="cs"/>
          <w:b/>
          <w:bCs/>
          <w:sz w:val="40"/>
          <w:szCs w:val="40"/>
          <w:rtl/>
          <w:lang w:bidi="ar-IQ"/>
        </w:rPr>
        <w:t>5</w:t>
      </w:r>
      <w:r w:rsidR="009F239C" w:rsidRPr="00C31132">
        <w:rPr>
          <w:rFonts w:hint="cs"/>
          <w:b/>
          <w:bCs/>
          <w:sz w:val="40"/>
          <w:szCs w:val="40"/>
          <w:rtl/>
          <w:lang w:bidi="ar-IQ"/>
        </w:rPr>
        <w:t xml:space="preserve"> مناقشة نتائج الاختبارات البعدية للمجموعة التجريبية والضابطة في المتغيرات المبحوثة </w:t>
      </w:r>
    </w:p>
    <w:p w:rsidR="000C64DE" w:rsidRPr="00F447A6" w:rsidRDefault="000C64DE" w:rsidP="000C64DE">
      <w:pPr>
        <w:rPr>
          <w:lang w:bidi="ar-IQ"/>
        </w:rPr>
      </w:pPr>
    </w:p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C84F58" w:rsidRDefault="00F447A6" w:rsidP="005B7C0C">
      <w:pPr>
        <w:spacing w:after="120" w:line="360" w:lineRule="auto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4-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 النتائج وتحليلها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ومناقشتها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: </w:t>
      </w:r>
    </w:p>
    <w:p w:rsidR="00F447A6" w:rsidRPr="00C84F58" w:rsidRDefault="00F447A6" w:rsidP="005B7C0C">
      <w:pPr>
        <w:spacing w:after="120"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4-</w:t>
      </w:r>
      <w:r w:rsidR="009C4895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</w:t>
      </w:r>
      <w:r w:rsidR="00041924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نتائج الاختبارات القبلية والبعدية للمجموعة ال</w:t>
      </w:r>
      <w:r w:rsidR="006B4AB3"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ضابطة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="00012B9F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في </w:t>
      </w:r>
      <w:r w:rsidR="00012B9F" w:rsidRPr="0004192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المتغيرات المبحوثة </w:t>
      </w:r>
      <w:r w:rsidRPr="0004192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F447A6" w:rsidRPr="00C84F58" w:rsidRDefault="00F447A6" w:rsidP="005B7C0C">
      <w:pPr>
        <w:spacing w:after="120" w:line="36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  </w:t>
      </w:r>
      <w:r w:rsidR="009C6F1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0B2AA1">
        <w:rPr>
          <w:rFonts w:ascii="Simplified Arabic" w:eastAsia="Times New Roman" w:hAnsi="Simplified Arabic" w:cs="Simplified Arabic"/>
          <w:b/>
          <w:bCs/>
          <w:sz w:val="32"/>
          <w:szCs w:val="32"/>
        </w:rPr>
        <w:t>15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)   </w:t>
      </w:r>
    </w:p>
    <w:p w:rsidR="00F447A6" w:rsidRPr="009C4895" w:rsidRDefault="00F447A6" w:rsidP="005B7C0C">
      <w:pPr>
        <w:spacing w:after="120" w:line="360" w:lineRule="auto"/>
        <w:rPr>
          <w:sz w:val="32"/>
          <w:szCs w:val="32"/>
          <w:rtl/>
          <w:lang w:bidi="ar-IQ"/>
        </w:rPr>
      </w:pPr>
      <w:r w:rsidRPr="009C4895">
        <w:rPr>
          <w:sz w:val="32"/>
          <w:szCs w:val="32"/>
          <w:rtl/>
        </w:rPr>
        <w:t xml:space="preserve">يبين الأوساط الحسابية والانحرافات المعيارية وقيمتي ( </w:t>
      </w:r>
      <w:r w:rsidRPr="009C4895">
        <w:rPr>
          <w:sz w:val="32"/>
          <w:szCs w:val="32"/>
        </w:rPr>
        <w:t>t</w:t>
      </w:r>
      <w:r w:rsidRPr="009C4895">
        <w:rPr>
          <w:sz w:val="32"/>
          <w:szCs w:val="32"/>
          <w:rtl/>
        </w:rPr>
        <w:t xml:space="preserve"> ) المحسوبة و الجدولية لنتائج الاختبارات القبلية والبعدية لمتغيرات البحث</w:t>
      </w:r>
      <w:r w:rsidR="00670FF9" w:rsidRPr="009C4895">
        <w:rPr>
          <w:sz w:val="32"/>
          <w:szCs w:val="32"/>
          <w:rtl/>
        </w:rPr>
        <w:t xml:space="preserve"> للمجموعة الضابطة</w:t>
      </w:r>
      <w:r w:rsidRPr="009C4895">
        <w:rPr>
          <w:sz w:val="32"/>
          <w:szCs w:val="32"/>
          <w:rtl/>
        </w:rPr>
        <w:t>.</w:t>
      </w:r>
    </w:p>
    <w:tbl>
      <w:tblPr>
        <w:bidiVisual/>
        <w:tblW w:w="9031" w:type="dxa"/>
        <w:jc w:val="center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701"/>
        <w:gridCol w:w="992"/>
        <w:gridCol w:w="992"/>
        <w:gridCol w:w="992"/>
        <w:gridCol w:w="1411"/>
        <w:gridCol w:w="1063"/>
        <w:gridCol w:w="1255"/>
      </w:tblGrid>
      <w:tr w:rsidR="003D6CBB" w:rsidRPr="00C84F58" w:rsidTr="003D6CBB">
        <w:trPr>
          <w:trHeight w:val="617"/>
          <w:jc w:val="center"/>
        </w:trPr>
        <w:tc>
          <w:tcPr>
            <w:tcW w:w="625" w:type="dxa"/>
            <w:vMerge w:val="restart"/>
            <w:shd w:val="pct10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701" w:type="dxa"/>
            <w:vMerge w:val="restart"/>
            <w:tcBorders>
              <w:tr2bl w:val="single" w:sz="4" w:space="0" w:color="000000"/>
            </w:tcBorders>
            <w:shd w:val="pct15" w:color="auto" w:fill="auto"/>
          </w:tcPr>
          <w:p w:rsidR="003D6CBB" w:rsidRDefault="003D6CBB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المعلمة </w:t>
            </w:r>
          </w:p>
          <w:p w:rsidR="003D6CBB" w:rsidRPr="00C84F58" w:rsidRDefault="003D6CBB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الاحصائية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                    </w:t>
            </w:r>
          </w:p>
          <w:p w:rsidR="003D6CBB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المتغيرات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القبلي</w:t>
            </w: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3" w:type="dxa"/>
            <w:gridSpan w:val="2"/>
            <w:tcBorders>
              <w:bottom w:val="single" w:sz="4" w:space="0" w:color="000000"/>
            </w:tcBorders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البعدي</w:t>
            </w:r>
          </w:p>
        </w:tc>
        <w:tc>
          <w:tcPr>
            <w:tcW w:w="1063" w:type="dxa"/>
            <w:vMerge w:val="restart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 xml:space="preserve">قيمة </w:t>
            </w: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</w:rPr>
              <w:t>t</w:t>
            </w: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 xml:space="preserve"> المحسوبة</w:t>
            </w:r>
          </w:p>
        </w:tc>
        <w:tc>
          <w:tcPr>
            <w:tcW w:w="1255" w:type="dxa"/>
            <w:vMerge w:val="restart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نوع الدلالة</w:t>
            </w:r>
          </w:p>
        </w:tc>
      </w:tr>
      <w:tr w:rsidR="003D6CBB" w:rsidRPr="00C84F58" w:rsidTr="003D6CBB">
        <w:trPr>
          <w:trHeight w:val="553"/>
          <w:jc w:val="center"/>
        </w:trPr>
        <w:tc>
          <w:tcPr>
            <w:tcW w:w="625" w:type="dxa"/>
            <w:vMerge/>
            <w:shd w:val="pct10" w:color="auto" w:fill="auto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A6046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4"/>
                <w:szCs w:val="4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vertAlign w:val="superscript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012B9F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A6046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4"/>
                <w:szCs w:val="4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1411" w:type="dxa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012B9F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3D6CBB" w:rsidRPr="00C84F58" w:rsidTr="003D6CBB">
        <w:trPr>
          <w:trHeight w:val="565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5B7C0C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المناولة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2D31DF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2D31DF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1.0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45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2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الاخماد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0.6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0.748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5.237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61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3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التهديف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3.1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1.135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5.513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61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التحصيل المعرفي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20.51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6.870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30.4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8.027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7.565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</w:tbl>
    <w:p w:rsidR="005B7C0C" w:rsidRDefault="002E617E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  <w:tab/>
      </w:r>
    </w:p>
    <w:p w:rsidR="00F806F8" w:rsidRPr="005B7C0C" w:rsidRDefault="002E617E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</w:pPr>
      <w:r w:rsidRPr="005B7C0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>*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 xml:space="preserve">قيمة 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(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</w:rPr>
        <w:t>t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الجدولية (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1.833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عند درجة حرية (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9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 xml:space="preserve">) ومستوى دلالة ( 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0.05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</w:t>
      </w:r>
    </w:p>
    <w:p w:rsidR="005B7C0C" w:rsidRPr="00C84F58" w:rsidRDefault="005B7C0C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bidi="ar-IQ"/>
        </w:rPr>
      </w:pPr>
    </w:p>
    <w:p w:rsidR="00041924" w:rsidRPr="00C84F58" w:rsidRDefault="00041924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>من خلال الجدول (</w:t>
      </w:r>
      <w:r>
        <w:rPr>
          <w:rFonts w:ascii="Simplified Arabic" w:eastAsia="Times New Roman" w:hAnsi="Simplified Arabic" w:cs="Simplified Arabic"/>
          <w:sz w:val="32"/>
          <w:szCs w:val="32"/>
          <w:lang w:bidi="ar-IQ"/>
        </w:rPr>
        <w:t>15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تبين لنا ان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المناولة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2.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11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49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بعدي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أصبح الوسط الحسابي(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1.0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95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)، وبعد حساب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وهي أكبر من قيمة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(t)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الجدولية البالغة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)وهذا يعني وجود فرق معنوي دال إحصائيا بين الاختيارين القبلي </w:t>
      </w:r>
      <w:proofErr w:type="spellStart"/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وا</w:t>
      </w:r>
      <w:proofErr w:type="spellEnd"/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لبعدي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ولصالح الاختبار البعدي .</w:t>
      </w:r>
    </w:p>
    <w:p w:rsidR="00162929" w:rsidRPr="00C84F58" w:rsidRDefault="00F806F8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اما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الاخماد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603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0.6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6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.2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0.748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)، وبعد حساب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5.237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2D31DF" w:rsidRPr="00C84F58" w:rsidRDefault="00F806F8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اما 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التهديف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409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748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3.1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1.135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5.513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4528A2" w:rsidRDefault="00C322AF" w:rsidP="005D7DCE">
      <w:pPr>
        <w:jc w:val="both"/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</w:pP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الوسط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الحسابي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القبلي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للتحصيل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المعرفي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20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51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والانحراف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المعياري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6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870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أما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البعدي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أصبح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الوسط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الحسابي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30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والانحراف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المعياري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8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027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4528A2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.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</w:p>
    <w:p w:rsidR="004528A2" w:rsidRPr="005D7DCE" w:rsidRDefault="00312084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قيمة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المحسوبة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بلغت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7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565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وهي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أكبر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قيمة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الجدولية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البالغة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833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تحت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مستوى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دلالة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05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ودرجة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حرية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وهذا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يعني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وجود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فرق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معنوي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دال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إحصائيا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بين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الاختيارين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القبلي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والبعدي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ولصالح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البعدي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.</w:t>
      </w:r>
    </w:p>
    <w:p w:rsidR="005D679C" w:rsidRPr="009F239C" w:rsidRDefault="009A2AD4" w:rsidP="005B7C0C">
      <w:pPr>
        <w:spacing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F239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lastRenderedPageBreak/>
        <w:t xml:space="preserve">4-2 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</w:t>
      </w:r>
      <w:r w:rsidR="0031208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نتائج الاختبارات القبلية والبعدية للمجموعة التجريبية</w:t>
      </w:r>
      <w:r w:rsidR="002E617E" w:rsidRPr="009F239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في المتغيرات المبحوثة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679C" w:rsidRPr="00C84F58" w:rsidRDefault="005D679C" w:rsidP="005B7C0C">
      <w:pPr>
        <w:spacing w:line="360" w:lineRule="auto"/>
        <w:ind w:right="-1418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</w:t>
      </w:r>
      <w:r w:rsidR="00174F2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</w:t>
      </w:r>
      <w:r w:rsidR="009C6F1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0B2AA1">
        <w:rPr>
          <w:rFonts w:ascii="Simplified Arabic" w:eastAsia="Times New Roman" w:hAnsi="Simplified Arabic" w:cs="Simplified Arabic"/>
          <w:b/>
          <w:bCs/>
          <w:sz w:val="32"/>
          <w:szCs w:val="32"/>
        </w:rPr>
        <w:t>16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)   </w:t>
      </w:r>
    </w:p>
    <w:p w:rsidR="006B4AB3" w:rsidRPr="00C84F58" w:rsidRDefault="005D679C" w:rsidP="005B7C0C">
      <w:pPr>
        <w:spacing w:line="360" w:lineRule="auto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يبين الأوساط الحسابية والانحرافات المعيارية وقيمتي ( 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</w:rPr>
        <w:t>t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 ) المحسوبة و الجدولية لنتائج الاختبارات القبلية والبعدية لمتغيرات البحث</w:t>
      </w:r>
      <w:r w:rsidR="00670FF9"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 للمجموعة التجريبية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.</w:t>
      </w:r>
    </w:p>
    <w:tbl>
      <w:tblPr>
        <w:bidiVisual/>
        <w:tblW w:w="9044" w:type="dxa"/>
        <w:jc w:val="center"/>
        <w:tblInd w:w="-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985"/>
        <w:gridCol w:w="992"/>
        <w:gridCol w:w="992"/>
        <w:gridCol w:w="1376"/>
        <w:gridCol w:w="850"/>
        <w:gridCol w:w="1176"/>
        <w:gridCol w:w="908"/>
      </w:tblGrid>
      <w:tr w:rsidR="002E617E" w:rsidRPr="00C84F58" w:rsidTr="001C7796">
        <w:trPr>
          <w:trHeight w:val="617"/>
          <w:jc w:val="center"/>
        </w:trPr>
        <w:tc>
          <w:tcPr>
            <w:tcW w:w="765" w:type="dxa"/>
            <w:vMerge w:val="restart"/>
            <w:shd w:val="pct10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vMerge w:val="restart"/>
            <w:tcBorders>
              <w:tr2bl w:val="double" w:sz="4" w:space="0" w:color="auto"/>
            </w:tcBorders>
            <w:shd w:val="pct15" w:color="auto" w:fill="auto"/>
            <w:vAlign w:val="center"/>
          </w:tcPr>
          <w:p w:rsidR="001C7796" w:rsidRDefault="00F5236C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المعلمة</w:t>
            </w:r>
          </w:p>
          <w:p w:rsidR="002E617E" w:rsidRDefault="00F5236C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الاحصائية</w:t>
            </w:r>
          </w:p>
          <w:p w:rsidR="00F5236C" w:rsidRDefault="00F5236C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F5236C" w:rsidRPr="00C84F58" w:rsidRDefault="00F5236C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المتغيرات</w:t>
            </w:r>
          </w:p>
        </w:tc>
        <w:tc>
          <w:tcPr>
            <w:tcW w:w="1984" w:type="dxa"/>
            <w:gridSpan w:val="2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القبلي</w:t>
            </w: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26" w:type="dxa"/>
            <w:gridSpan w:val="2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البعدي</w:t>
            </w:r>
          </w:p>
        </w:tc>
        <w:tc>
          <w:tcPr>
            <w:tcW w:w="1176" w:type="dxa"/>
            <w:vMerge w:val="restart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قيمة 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t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المحسوبة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908" w:type="dxa"/>
            <w:vMerge w:val="restart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نوع الدلالة</w:t>
            </w:r>
          </w:p>
        </w:tc>
      </w:tr>
      <w:tr w:rsidR="002E617E" w:rsidRPr="00C84F58" w:rsidTr="004B1F9D">
        <w:trPr>
          <w:trHeight w:val="553"/>
          <w:jc w:val="center"/>
        </w:trPr>
        <w:tc>
          <w:tcPr>
            <w:tcW w:w="765" w:type="dxa"/>
            <w:vMerge/>
            <w:shd w:val="pct10" w:color="auto" w:fill="auto"/>
          </w:tcPr>
          <w:p w:rsidR="002E617E" w:rsidRPr="00C84F58" w:rsidRDefault="002E617E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E617E" w:rsidRPr="00C84F58" w:rsidRDefault="002E617E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pct15" w:color="auto" w:fill="auto"/>
            <w:vAlign w:val="center"/>
          </w:tcPr>
          <w:p w:rsidR="002E617E" w:rsidRPr="00A6046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6"/>
                <w:szCs w:val="6"/>
                <w:rtl/>
              </w:rPr>
            </w:pP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vertAlign w:val="superscript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376" w:type="dxa"/>
            <w:shd w:val="pct15" w:color="auto" w:fill="auto"/>
            <w:vAlign w:val="center"/>
          </w:tcPr>
          <w:p w:rsidR="002E617E" w:rsidRPr="00A6046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6"/>
                <w:szCs w:val="6"/>
                <w:rtl/>
              </w:rPr>
            </w:pP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850" w:type="dxa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176" w:type="dxa"/>
            <w:vMerge/>
            <w:shd w:val="clear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1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المناولة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803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1,56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7.5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981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9.789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2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الاخماد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933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8.921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3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التهديف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806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1.02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12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55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8E2797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8E2797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4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التحصيل المعرفي</w:t>
            </w:r>
          </w:p>
        </w:tc>
        <w:tc>
          <w:tcPr>
            <w:tcW w:w="992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19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01</w:t>
            </w:r>
          </w:p>
        </w:tc>
        <w:tc>
          <w:tcPr>
            <w:tcW w:w="1376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47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607</w:t>
            </w:r>
          </w:p>
        </w:tc>
        <w:tc>
          <w:tcPr>
            <w:tcW w:w="1176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602</w:t>
            </w:r>
          </w:p>
        </w:tc>
        <w:tc>
          <w:tcPr>
            <w:tcW w:w="908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</w:tbl>
    <w:p w:rsidR="005B7C0C" w:rsidRDefault="005B7C0C" w:rsidP="005B7C0C">
      <w:pPr>
        <w:tabs>
          <w:tab w:val="left" w:pos="3235"/>
        </w:tabs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B4AB3" w:rsidRPr="005B7C0C" w:rsidRDefault="002E617E" w:rsidP="005B7C0C">
      <w:pPr>
        <w:tabs>
          <w:tab w:val="left" w:pos="3235"/>
        </w:tabs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5B7C0C">
        <w:rPr>
          <w:rFonts w:ascii="Simplified Arabic" w:hAnsi="Simplified Arabic" w:cs="Simplified Arabic" w:hint="cs"/>
          <w:b/>
          <w:bCs/>
          <w:sz w:val="36"/>
          <w:szCs w:val="36"/>
          <w:rtl/>
        </w:rPr>
        <w:t>*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قيمة (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</w:rPr>
        <w:t>t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 الجدولية (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1.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  <w:lang w:bidi="ar-IQ"/>
        </w:rPr>
        <w:t>833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 عند درجة حرية (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9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) ومستوى دلالة ( 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0.05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</w:t>
      </w:r>
    </w:p>
    <w:p w:rsidR="000A43E3" w:rsidRPr="00C84F58" w:rsidRDefault="004B1F9D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lastRenderedPageBreak/>
        <w:t xml:space="preserve">    </w:t>
      </w:r>
      <w:r w:rsidR="00312084"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t>يبين لنا الجدول (</w:t>
      </w:r>
      <w:r w:rsidR="00312084">
        <w:rPr>
          <w:rFonts w:ascii="Simplified Arabic" w:eastAsia="Times New Roman" w:hAnsi="Simplified Arabic" w:cs="Simplified Arabic"/>
          <w:sz w:val="30"/>
          <w:szCs w:val="30"/>
          <w:lang w:bidi="ar-IQ"/>
        </w:rPr>
        <w:t>16</w:t>
      </w:r>
      <w:r w:rsidR="00312084"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t>) ان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الوسط الحسابي في الاختبار القبلي لمهارة المناولة 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1.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803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والانحراف المعياري(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0"/>
          <w:szCs w:val="30"/>
          <w:lang w:bidi="ar-IQ"/>
        </w:rPr>
        <w:t>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56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أما في الاختبار ال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</w:rPr>
        <w:t>بعدي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أصبح الوسط الحسابي(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7.5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والانحراف المعياري (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3</w:t>
      </w:r>
      <w:r w:rsidR="002D31DF">
        <w:rPr>
          <w:rFonts w:ascii="Simplified Arabic" w:eastAsia="Times New Roman" w:hAnsi="Simplified Arabic" w:cs="Simplified Arabic"/>
          <w:sz w:val="30"/>
          <w:szCs w:val="30"/>
          <w:lang w:bidi="ar-IQ"/>
        </w:rPr>
        <w:t>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981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)، وبعد حساب قيمة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)المحسوبة بلغت 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9.789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) وهي أكبر من قيمة 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(t)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الجدولية البالغة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1.833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0.05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ودرجة حرية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9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)وهذا 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يعني وجود فرق معنوي دال إحصائيا بين الاختيارين القبلي </w:t>
      </w:r>
      <w:proofErr w:type="spellStart"/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وا</w:t>
      </w:r>
      <w:proofErr w:type="spellEnd"/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لبعدي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ولصالح الاختبار البعدي .</w:t>
      </w:r>
    </w:p>
    <w:p w:rsidR="005D679C" w:rsidRPr="00C84F58" w:rsidRDefault="000F16B4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الوسط الحسابي في الاختبار القبلي لمهارة الاخماد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1,71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0,9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6.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8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0,933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8.921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في مهارة الاخماد ولصالح الاختبار البعدي .</w:t>
      </w:r>
    </w:p>
    <w:p w:rsidR="002D31DF" w:rsidRPr="00C84F58" w:rsidRDefault="005D679C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bidi="ar-IQ"/>
        </w:rPr>
        <w:t xml:space="preserve">    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الوسط الحسابي في الاختبار القبلي لمهارة التهديف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بلغ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54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806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6.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02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12</w:t>
      </w:r>
      <w:r w:rsidR="005B7C0C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55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5D7DCE" w:rsidRDefault="00A92477" w:rsidP="005D7DCE">
      <w:pPr>
        <w:tabs>
          <w:tab w:val="left" w:pos="3235"/>
        </w:tabs>
        <w:spacing w:line="312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الوسط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الحسابي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للتحصيل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بلغ 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19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22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والانحراف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المعياري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6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01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أما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أصبح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الوسط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الحسابي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47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4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والانحراف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المعياري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>
        <w:rPr>
          <w:rFonts w:ascii="Simplified Arabic" w:hAnsi="Simplified Arabic" w:cs="Simplified Arabic"/>
          <w:sz w:val="32"/>
          <w:szCs w:val="32"/>
          <w:lang w:bidi="ar-IQ"/>
        </w:rPr>
        <w:t>5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607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4528A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A60633" w:rsidRPr="00C84F58" w:rsidRDefault="004528A2" w:rsidP="005D7DCE">
      <w:pPr>
        <w:tabs>
          <w:tab w:val="left" w:pos="3235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   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 w:rsidRPr="00A92477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المحسوبة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بلغت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>
        <w:rPr>
          <w:rFonts w:ascii="Simplified Arabic" w:hAnsi="Simplified Arabic" w:cs="Simplified Arabic"/>
          <w:sz w:val="32"/>
          <w:szCs w:val="32"/>
          <w:lang w:bidi="ar-IQ"/>
        </w:rPr>
        <w:t>5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A92477">
        <w:rPr>
          <w:rFonts w:ascii="Simplified Arabic" w:hAnsi="Simplified Arabic" w:cs="Simplified Arabic"/>
          <w:sz w:val="32"/>
          <w:szCs w:val="32"/>
          <w:lang w:bidi="ar-IQ"/>
        </w:rPr>
        <w:t>602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أكبر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قيمة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 w:rsidRPr="00A92477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الجدولية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البالغة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1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833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تحت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دلالة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0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05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ودرجة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حرية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9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وهذا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يعني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وجود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فرق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معنوي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دال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إحصائيا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الاختيارين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التحصيل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</w:t>
      </w:r>
    </w:p>
    <w:p w:rsidR="006425F2" w:rsidRDefault="006425F2" w:rsidP="004528A2">
      <w:pPr>
        <w:tabs>
          <w:tab w:val="left" w:pos="2611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4528A2">
      <w:pPr>
        <w:tabs>
          <w:tab w:val="left" w:pos="2611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4528A2" w:rsidRPr="00C84F58" w:rsidRDefault="004528A2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425F2" w:rsidRDefault="00D230DD" w:rsidP="002D31DF">
      <w:pPr>
        <w:tabs>
          <w:tab w:val="left" w:pos="-142"/>
          <w:tab w:val="center" w:pos="5316"/>
          <w:tab w:val="left" w:pos="6036"/>
        </w:tabs>
        <w:spacing w:after="0" w:line="360" w:lineRule="auto"/>
        <w:ind w:left="-284" w:right="-1418"/>
        <w:jc w:val="center"/>
        <w:rPr>
          <w:rFonts w:ascii="Simplified Arabic" w:eastAsia="Times New Roman" w:hAnsi="Simplified Arabic" w:cs="Simplified Arabic"/>
          <w:b/>
          <w:bCs/>
          <w:sz w:val="38"/>
          <w:szCs w:val="38"/>
          <w:rtl/>
        </w:rPr>
      </w:pPr>
      <w:r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lastRenderedPageBreak/>
        <w:t>4-</w:t>
      </w:r>
      <w:r w:rsidR="002E617E"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>3</w:t>
      </w:r>
      <w:r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 xml:space="preserve"> </w:t>
      </w:r>
      <w:r w:rsidR="00B377A5" w:rsidRPr="00B377A5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>مناقشة نتائج الاختبارات القبلية والبعدية للمجموعتين التجريبية</w:t>
      </w:r>
      <w:r w:rsidR="000A43E3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 xml:space="preserve"> والضابطة</w:t>
      </w:r>
    </w:p>
    <w:p w:rsidR="00A70CD1" w:rsidRDefault="00B377A5" w:rsidP="002D31DF">
      <w:pPr>
        <w:tabs>
          <w:tab w:val="left" w:pos="-142"/>
          <w:tab w:val="center" w:pos="5316"/>
          <w:tab w:val="left" w:pos="6036"/>
        </w:tabs>
        <w:spacing w:after="0" w:line="360" w:lineRule="auto"/>
        <w:ind w:left="-284" w:right="-1418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B377A5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 xml:space="preserve"> في  المتغيرات المبحوثة</w:t>
      </w:r>
    </w:p>
    <w:p w:rsidR="004528A2" w:rsidRDefault="00332529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يبين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الجدول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>(</w:t>
      </w:r>
      <w:r w:rsidR="000F16B4">
        <w:rPr>
          <w:rFonts w:ascii="Simplified Arabic" w:hAnsi="Simplified Arabic" w:cs="Simplified Arabic"/>
          <w:sz w:val="32"/>
          <w:szCs w:val="32"/>
        </w:rPr>
        <w:t>16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6425F2">
        <w:rPr>
          <w:rFonts w:ascii="Simplified Arabic" w:hAnsi="Simplified Arabic" w:cs="Simplified Arabic" w:hint="cs"/>
          <w:sz w:val="32"/>
          <w:szCs w:val="32"/>
          <w:rtl/>
        </w:rPr>
        <w:t xml:space="preserve"> لكل من مهارة ( المناولة , الاخماد , التهديف )والتحصيل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425F2">
        <w:rPr>
          <w:rFonts w:ascii="Simplified Arabic" w:hAnsi="Simplified Arabic" w:cs="Simplified Arabic" w:hint="cs"/>
          <w:sz w:val="32"/>
          <w:szCs w:val="32"/>
          <w:rtl/>
        </w:rPr>
        <w:t xml:space="preserve"> في ما يخص التحصيل المعرفي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لمكونات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الاستراتيجية،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ترك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ممارسته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وخطوات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تعلمه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قدراته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الخاصة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وإمكانياته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الذهنية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والبدنية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وانتقاله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معلومة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رغبته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ساعد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شد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انتباه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وإثارة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اهتمامهن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وجعل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اكثر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تحفيزاً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متابعة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المستمرة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وتوجيههن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الاسئلة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المختلفة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المعلم اثناء التطبيق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ثم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سهولة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نرجوه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عند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العلوم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عامة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لصالات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خاصة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  </w:t>
      </w:r>
    </w:p>
    <w:p w:rsidR="004528A2" w:rsidRDefault="004528A2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</w:p>
    <w:p w:rsidR="002D31DF" w:rsidRPr="00332529" w:rsidRDefault="00332529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332529" w:rsidRDefault="00332529" w:rsidP="002D31DF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 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أدت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تفاعل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وازدياد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نشاطهن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وتركيزهن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اداء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بوصفها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طريقة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جديدة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يعهدها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قبل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   </w:t>
      </w:r>
    </w:p>
    <w:p w:rsidR="002D31DF" w:rsidRDefault="00332529" w:rsidP="002D31DF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فضلاً عن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السماح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بالقيام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بالتمرينات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شاء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امكانياته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وقدراته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الذاتية،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ثم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إعطاءه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الكافي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للوصول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المطلوب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والذي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احد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الأساليب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تراعي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الفروق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الفردية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المتعلمات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الأمور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والمبادئ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ساهمت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كثيرا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وبأثر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واضح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الوصول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التقدم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قياسا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بالاختبار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, كما عندما الطالب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مزج ما بين التقنيات التعليمية الحديثة 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يزيد من ابداعها  وتمكنها من المهارة بصورة جيدة .</w:t>
      </w:r>
    </w:p>
    <w:p w:rsidR="002D31DF" w:rsidRDefault="00A70CD1" w:rsidP="004528A2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وفي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المجال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تذكر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(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لمياء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الديوان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2009)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انه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عندما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تتاح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يتعلم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بحسب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سرعته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الخاصة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فإنها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تعتبر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وسيلة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للقضاء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الفروق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الفردية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المتعلمين</w:t>
      </w:r>
      <w:r w:rsidR="00E62BF4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E62BF4"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1"/>
      </w:r>
      <w:r w:rsidR="00E62BF4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</w:p>
    <w:p w:rsidR="004528A2" w:rsidRPr="00E62BF4" w:rsidRDefault="004528A2" w:rsidP="004528A2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</w:p>
    <w:p w:rsidR="000A43E3" w:rsidRPr="00332529" w:rsidRDefault="00E62BF4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</w:t>
      </w:r>
      <w:r w:rsidR="002D31DF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تطور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اداء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سببه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اعتماد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وأساليب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مبتكرة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 xml:space="preserve"> ومتنوعة حديثة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وسائل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العرض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بالنسبة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للمهارات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الحركية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بطريقة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تعتمد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التشويق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لدى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سوف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تحدث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تغيرا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الرغبة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بالتعلم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بنحو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أفضل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الاعتماد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عرض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المهارة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قبل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الاستاذ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الشرح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والتطبيق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المباشر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للمهارة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فقط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0470AF" w:rsidRDefault="00332529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بالطريقة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يؤدي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تنمية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الاستطلاع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العلمي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السبب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موقف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ينحصر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تلقي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المعلومة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فقط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دون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معرفة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المفاهيم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الرئيسية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يدور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حولها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موضوع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عكس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عمل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تعطي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التعامل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وكيفية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فهمه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امكانياتها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رسمها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للأشكال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للمادة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0A43E3" w:rsidRDefault="000A43E3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المناولة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يستخدمه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وحرصه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الوصول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الدرجة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المقبولة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الحضور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وعدم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التغيب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والحرص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قبل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ساهم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D31DF" w:rsidRDefault="002D31DF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Pr="000A43E3" w:rsidRDefault="002D31DF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26EF" w:rsidRP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الاخماد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تدريس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اتبعها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بصورة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مناسبة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لقابليات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وإمكانياتهم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البدنية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والذهنية،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استعمال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بعض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التمارين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المناسبة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ساعدة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بارتفاع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القدرة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والحصول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المعلومة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الدقيقة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0A43E3" w:rsidRPr="00AF26EF" w:rsidRDefault="003D6CBB" w:rsidP="002D31DF">
      <w:pPr>
        <w:spacing w:line="360" w:lineRule="auto"/>
        <w:jc w:val="both"/>
        <w:rPr>
          <w:rFonts w:ascii="Simplified Arabic" w:hAnsi="Simplified Arabic" w:cs="Simplified Arabic"/>
          <w:sz w:val="28"/>
          <w:szCs w:val="28"/>
          <w:vertAlign w:val="superscript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اما بالنسبة 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لنتائج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التهديف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التجريبية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يعزو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استخدام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استراتيجية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الاشكال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تطور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اداء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اعتماد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رسم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بصورة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اشكال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توضيحية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بالنهاية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تؤدي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الوسائل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تجعل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رغبة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بالتعلم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خلال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إشراك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حاسة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جهة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أخرى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تعزيزا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يساعده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والمرحلة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وصل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إليها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مما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يدفعه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لبذل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المزيد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الجهد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والوقت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للتعلم،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وهنا يذكر ( محمد يوسف الشيخ ,1984 ) ان التغذية الراجعة تعمل فعلا على تقوية الاستجابات بنوعيها الداخلي والخارجي وهي تعمل ايضا عاملاً مساعداً وقوياً في عملية ا لتعلم. </w:t>
      </w:r>
      <w:r w:rsidR="00AF26EF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="00AF26EF">
        <w:rPr>
          <w:rStyle w:val="a9"/>
          <w:rFonts w:ascii="Simplified Arabic" w:hAnsi="Simplified Arabic" w:cs="Simplified Arabic"/>
          <w:sz w:val="32"/>
          <w:szCs w:val="32"/>
          <w:rtl/>
          <w:lang w:bidi="ar-IQ"/>
        </w:rPr>
        <w:footnoteReference w:id="2"/>
      </w:r>
      <w:r w:rsidR="00AF26EF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A43E3" w:rsidRP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وكانت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للتحصيل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يستخدمه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وجديته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التدريس،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المرحلة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يكون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لديه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شغف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نحو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القراءة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والاقبال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جديد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اسلوب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المعلومات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الخروج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التقليدية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المألوفة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تنظيم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محتوى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الصالات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خلال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استخدام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استراتيجية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الاشكال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  <w:r w:rsidRPr="000A43E3">
        <w:rPr>
          <w:rFonts w:hint="cs"/>
          <w:rtl/>
        </w:rPr>
        <w:t xml:space="preserve"> </w:t>
      </w:r>
    </w:p>
    <w:p w:rsid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A43E3" w:rsidRDefault="000A43E3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A43E3" w:rsidRDefault="000A43E3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377A5" w:rsidRDefault="00B377A5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B377A5" w:rsidRPr="00D400F1" w:rsidRDefault="00B377A5" w:rsidP="005B7C0C">
      <w:pPr>
        <w:tabs>
          <w:tab w:val="left" w:pos="142"/>
          <w:tab w:val="center" w:pos="5316"/>
          <w:tab w:val="left" w:pos="6036"/>
        </w:tabs>
        <w:spacing w:after="0" w:line="360" w:lineRule="auto"/>
        <w:ind w:right="-1418"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lastRenderedPageBreak/>
        <w:t xml:space="preserve">4-4 </w:t>
      </w:r>
      <w:r w:rsidRPr="00D400F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عرض نتائج الاختبارات البعدية للمجموعتين التجريبية والضابطة </w:t>
      </w:r>
      <w:r w:rsidR="00D400F1" w:rsidRPr="00D400F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في المتغيرات المبحوثة</w:t>
      </w:r>
    </w:p>
    <w:p w:rsidR="00B377A5" w:rsidRPr="00D400F1" w:rsidRDefault="00D400F1" w:rsidP="005B7C0C">
      <w:pPr>
        <w:tabs>
          <w:tab w:val="left" w:pos="142"/>
          <w:tab w:val="center" w:pos="5316"/>
          <w:tab w:val="left" w:pos="6021"/>
        </w:tabs>
        <w:spacing w:after="0" w:line="360" w:lineRule="auto"/>
        <w:ind w:right="-1418"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</w:p>
    <w:p w:rsidR="00D400F1" w:rsidRPr="00C84F58" w:rsidRDefault="009C6F14" w:rsidP="005B7C0C">
      <w:pPr>
        <w:tabs>
          <w:tab w:val="center" w:pos="5316"/>
          <w:tab w:val="left" w:pos="6036"/>
        </w:tabs>
        <w:spacing w:line="360" w:lineRule="auto"/>
        <w:ind w:right="-1418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="00B377A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B377A5">
        <w:rPr>
          <w:rFonts w:ascii="Simplified Arabic" w:eastAsia="Times New Roman" w:hAnsi="Simplified Arabic" w:cs="Simplified Arabic"/>
          <w:b/>
          <w:bCs/>
          <w:sz w:val="32"/>
          <w:szCs w:val="32"/>
        </w:rPr>
        <w:t>17</w:t>
      </w:r>
      <w:r w:rsidR="00B377A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</w:p>
    <w:p w:rsidR="00B377A5" w:rsidRPr="00D230DD" w:rsidRDefault="00B377A5" w:rsidP="005B7C0C">
      <w:pPr>
        <w:spacing w:line="360" w:lineRule="auto"/>
        <w:jc w:val="center"/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</w:pP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يبين الأوساط الحسابية والانحرافات المعيارية وقيمتي ( </w:t>
      </w: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</w:rPr>
        <w:t>t</w:t>
      </w: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) المحسوبة و الجدولية لنتائج الاختبارات البعدية لمتغيرات البحث  للمجموعة الضابطة والتجريبية.</w:t>
      </w:r>
    </w:p>
    <w:tbl>
      <w:tblPr>
        <w:tblStyle w:val="1"/>
        <w:bidiVisual/>
        <w:tblW w:w="10064" w:type="dxa"/>
        <w:jc w:val="center"/>
        <w:tblInd w:w="192" w:type="dxa"/>
        <w:tblLayout w:type="fixed"/>
        <w:tblLook w:val="04A0" w:firstRow="1" w:lastRow="0" w:firstColumn="1" w:lastColumn="0" w:noHBand="0" w:noVBand="1"/>
      </w:tblPr>
      <w:tblGrid>
        <w:gridCol w:w="1814"/>
        <w:gridCol w:w="1446"/>
        <w:gridCol w:w="992"/>
        <w:gridCol w:w="993"/>
        <w:gridCol w:w="1275"/>
        <w:gridCol w:w="1134"/>
        <w:gridCol w:w="1134"/>
        <w:gridCol w:w="1276"/>
      </w:tblGrid>
      <w:tr w:rsidR="00B377A5" w:rsidRPr="00C84F58" w:rsidTr="00836953">
        <w:trPr>
          <w:trHeight w:val="676"/>
          <w:jc w:val="center"/>
        </w:trPr>
        <w:tc>
          <w:tcPr>
            <w:tcW w:w="18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  <w:tr2bl w:val="double" w:sz="4" w:space="0" w:color="auto"/>
            </w:tcBorders>
            <w:shd w:val="pct15" w:color="auto" w:fill="auto"/>
            <w:vAlign w:val="center"/>
          </w:tcPr>
          <w:p w:rsidR="00B377A5" w:rsidRPr="00B377A5" w:rsidRDefault="00B377A5" w:rsidP="00836953">
            <w:pPr>
              <w:jc w:val="right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A2EE3C" wp14:editId="449A452B">
                      <wp:simplePos x="0" y="0"/>
                      <wp:positionH relativeFrom="column">
                        <wp:posOffset>5187950</wp:posOffset>
                      </wp:positionH>
                      <wp:positionV relativeFrom="paragraph">
                        <wp:posOffset>262255</wp:posOffset>
                      </wp:positionV>
                      <wp:extent cx="845820" cy="612775"/>
                      <wp:effectExtent l="0" t="0" r="30480" b="34925"/>
                      <wp:wrapNone/>
                      <wp:docPr id="5" name="رابط مستقيم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5820" cy="6127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5" o:spid="_x0000_s1026" style="position:absolute;left:0;text-align:lef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pt,20.65pt" to="475.1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" strokecolor="#4a7ebb"/>
                  </w:pict>
                </mc:Fallback>
              </mc:AlternateContent>
            </w: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 xml:space="preserve">         المعلمة                    الاحصائية</w:t>
            </w:r>
          </w:p>
          <w:p w:rsidR="00B377A5" w:rsidRP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</w:p>
          <w:p w:rsidR="00B377A5" w:rsidRP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المتغيرات</w:t>
            </w:r>
          </w:p>
        </w:tc>
        <w:tc>
          <w:tcPr>
            <w:tcW w:w="243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التجريبية 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الضابطة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قيمة  (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</w:rPr>
              <w:t>t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 xml:space="preserve"> المح</w:t>
            </w:r>
            <w:r w:rsidR="00592C2B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سوبة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*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قيمة (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</w:rPr>
              <w:t>t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 xml:space="preserve">  الجدولية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الدلالة الإحصائية</w:t>
            </w:r>
          </w:p>
        </w:tc>
      </w:tr>
      <w:tr w:rsidR="00B377A5" w:rsidRPr="00C84F58" w:rsidTr="00592C2B">
        <w:trPr>
          <w:jc w:val="center"/>
        </w:trPr>
        <w:tc>
          <w:tcPr>
            <w:tcW w:w="18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المناولة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7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981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095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55</w:t>
            </w: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7A5" w:rsidRPr="00394BF8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394BF8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 w:rsidRPr="00394BF8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734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الاخماد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8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0.933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0.748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66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التهديف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</w:t>
            </w: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29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135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6.47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التحصيل المعرفي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47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607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30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8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027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198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معنوي</w:t>
            </w:r>
          </w:p>
        </w:tc>
      </w:tr>
    </w:tbl>
    <w:p w:rsidR="00B377A5" w:rsidRDefault="00B377A5" w:rsidP="00D400F1">
      <w:pPr>
        <w:tabs>
          <w:tab w:val="left" w:pos="3235"/>
        </w:tabs>
        <w:spacing w:before="360" w:line="36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</w:rPr>
        <w:t>*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 xml:space="preserve">قيمة 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</w:rPr>
        <w:t>t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الجدولية 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1.734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عند درجة حرية 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18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 xml:space="preserve">) ومستوى دلالة ( 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0.05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</w:t>
      </w:r>
    </w:p>
    <w:p w:rsidR="005B7C0C" w:rsidRDefault="005B7C0C" w:rsidP="00D400F1">
      <w:pPr>
        <w:tabs>
          <w:tab w:val="left" w:pos="3235"/>
        </w:tabs>
        <w:spacing w:before="360" w:line="36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يبين الجدول (</w:t>
      </w:r>
      <w:r w:rsidR="00592C2B">
        <w:rPr>
          <w:rFonts w:ascii="Simplified Arabic" w:hAnsi="Simplified Arabic" w:cs="Simplified Arabic"/>
          <w:sz w:val="32"/>
          <w:szCs w:val="32"/>
        </w:rPr>
        <w:t>17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) 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 xml:space="preserve"> لمهارة المناولة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7,5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3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981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095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2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55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734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ومن خلال ملاحظة الاوساط الحسابية لمتغيرات البحث في المجموعتين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المبحوثة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 xml:space="preserve"> من قبل المعلم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1F5ACB" w:rsidRPr="001F5ACB">
        <w:rPr>
          <w:rFonts w:ascii="Simplified Arabic" w:hAnsi="Simplified Arabic" w:cs="Simplified Arabic" w:hint="cs"/>
          <w:sz w:val="32"/>
          <w:szCs w:val="32"/>
          <w:rtl/>
        </w:rPr>
        <w:t>اما بالنسبة لمهارة الاخماد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933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4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2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748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66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734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377A5" w:rsidRPr="00FF1630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F5ACB">
        <w:rPr>
          <w:rFonts w:ascii="Simplified Arabic" w:hAnsi="Simplified Arabic" w:cs="Simplified Arabic" w:hint="cs"/>
          <w:sz w:val="32"/>
          <w:szCs w:val="32"/>
          <w:rtl/>
        </w:rPr>
        <w:lastRenderedPageBreak/>
        <w:t>أما بالنسبة ل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التجريبية 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(</w:t>
      </w:r>
      <w:r w:rsidR="00B377A5">
        <w:rPr>
          <w:rFonts w:ascii="Simplified Arabic" w:hAnsi="Simplified Arabic" w:cs="Simplified Arabic"/>
          <w:sz w:val="32"/>
          <w:szCs w:val="32"/>
        </w:rPr>
        <w:t>6,4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029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3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135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734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A43E3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أما في</w:t>
      </w:r>
      <w:r w:rsidRPr="001F5AC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B377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تجريبية 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(</w:t>
      </w:r>
      <w:r w:rsidR="00B377A5">
        <w:rPr>
          <w:rFonts w:ascii="Simplified Arabic" w:hAnsi="Simplified Arabic" w:cs="Simplified Arabic"/>
          <w:sz w:val="32"/>
          <w:szCs w:val="32"/>
        </w:rPr>
        <w:t>47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5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607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B377A5">
        <w:rPr>
          <w:rFonts w:ascii="Simplified Arabic" w:hAnsi="Simplified Arabic" w:cs="Simplified Arabic" w:hint="cs"/>
          <w:sz w:val="32"/>
          <w:szCs w:val="32"/>
          <w:rtl/>
        </w:rPr>
        <w:t>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30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8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027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5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198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734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0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F5ACB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  <w:sectPr w:rsidR="001F5ACB" w:rsidSect="004528A2">
          <w:footnotePr>
            <w:numRestart w:val="eachPage"/>
          </w:footnotePr>
          <w:pgSz w:w="11906" w:h="16838"/>
          <w:pgMar w:top="1440" w:right="1416" w:bottom="1440" w:left="1276" w:header="708" w:footer="708" w:gutter="0"/>
          <w:pgNumType w:start="101"/>
          <w:cols w:space="708"/>
          <w:bidi/>
          <w:rtlGutter/>
          <w:docGrid w:linePitch="360"/>
        </w:sectPr>
      </w:pPr>
    </w:p>
    <w:p w:rsidR="00B377A5" w:rsidRDefault="00B377A5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5A503B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5A503B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  <w:sectPr w:rsidR="005B7C0C" w:rsidSect="005B5142">
          <w:footnotePr>
            <w:numRestart w:val="eachPage"/>
          </w:footnotePr>
          <w:type w:val="continuous"/>
          <w:pgSz w:w="11906" w:h="16838"/>
          <w:pgMar w:top="1440" w:right="1416" w:bottom="1440" w:left="1276" w:header="708" w:footer="708" w:gutter="0"/>
          <w:pgNumType w:start="101"/>
          <w:cols w:space="708"/>
          <w:bidi/>
          <w:rtlGutter/>
          <w:docGrid w:linePitch="360"/>
        </w:sectPr>
      </w:pPr>
    </w:p>
    <w:p w:rsidR="00A70CD1" w:rsidRPr="0011341F" w:rsidRDefault="0011341F" w:rsidP="00197BF3">
      <w:pPr>
        <w:shd w:val="clear" w:color="auto" w:fill="FFFFFF"/>
        <w:ind w:left="-123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</w:pPr>
      <w:r w:rsidRPr="0011341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lastRenderedPageBreak/>
        <w:t>4-</w:t>
      </w:r>
      <w:r w:rsidR="00197BF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5</w:t>
      </w:r>
      <w:r w:rsidRPr="0011341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مناقشة نتائج الاختبارات البعدية لكلا المجموعتين التجريبية والضابطة لمتغيرات البحث </w:t>
      </w:r>
    </w:p>
    <w:p w:rsidR="00FC5846" w:rsidRPr="00FC5846" w:rsidRDefault="003F4F67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ان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مكون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أساسي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مكونات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حيث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يسمح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للطالب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بالانتقال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بعملية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مرحلة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تمكن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لمتطلبات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المرحلة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بصدد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المبادئ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أسهمت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تحسن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قياسا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بالاختبارات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أجريت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لبت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حاجات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لاسيما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المتفوقات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إظهار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كانوا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يمارسون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الموضوعات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بنشاطهم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التدريسي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التعاوني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أتاح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لإظهار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ومعالجة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أخطائهم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نحو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مشرق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ومحبب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FF46AD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تراعي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وضع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البرنامج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اجله،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أكثر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عندما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واضح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يصبو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لتحقيقه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 (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بدرجة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ملحوظة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استقبل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معلومات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خاصة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المراد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تحقيقه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3"/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</w:p>
    <w:p w:rsidR="00C84F58" w:rsidRPr="00FC5846" w:rsidRDefault="00C84F58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 xml:space="preserve">كما ظهر لنا ان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 xml:space="preserve">البعدية 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420A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المستخدمة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تتمتع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بمزايا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يمكن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تشكل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إضافة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كبيرة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تتمثل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تحويل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رسوم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بحيث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صعبة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النسيان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حتى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بحالة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نسيان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المضمون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سوف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تتذكر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الشكل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يسهل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التذكر.</w:t>
      </w:r>
    </w:p>
    <w:p w:rsidR="00E13597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بالنسبة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الاخماد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الدراسة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يرى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يعود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تتضمنه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مبادئ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الذاتي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مصداق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النوع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الكثير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التدريس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المعروفة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يتيح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الكافية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للمتعلم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يستغرقه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وإتاحة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بالبدء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بتعلمها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يعتبره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مناسبا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لقدراته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الذهنية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وإمكانياته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البدنية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جديدة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إثارة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واهتمامهم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وتشوقهم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الصالات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وزادت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رغبتهم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معرفة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الدراسية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وتحضيرهم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واندماجهم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زيادة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تحصيلهم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0F16B4" w:rsidRPr="00FC5846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>
        <w:rPr>
          <w:rFonts w:ascii="Simplified Arabic" w:hAnsi="Simplified Arabic" w:cs="Simplified Arabic" w:hint="cs"/>
          <w:sz w:val="32"/>
          <w:szCs w:val="32"/>
          <w:rtl/>
        </w:rPr>
        <w:t>كما يظهر لنا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الدراسة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1F5ACB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سبب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1C77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ينقلان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الاستاذ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دور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الملقن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دور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المُوجه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والمشرف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والمعزز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ولد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شعوراً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بأنهم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مصادر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مهمة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للمعلومات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</w:p>
    <w:p w:rsidR="00FC5846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زيادة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في حب الدرس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وقلل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الخوف من الدرس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>,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طريقة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تحفز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المشاركة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القاعة الدراسية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يجعل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العملية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أكثر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فاعلية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11341F" w:rsidRPr="00FC5846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="000F16B4">
        <w:rPr>
          <w:rFonts w:ascii="Simplified Arabic" w:hAnsi="Simplified Arabic" w:cs="Simplified Arabic" w:hint="cs"/>
          <w:sz w:val="32"/>
          <w:szCs w:val="32"/>
          <w:rtl/>
        </w:rPr>
        <w:t>ويبين الجدول (</w:t>
      </w:r>
      <w:r w:rsidR="000F16B4">
        <w:rPr>
          <w:rFonts w:ascii="Simplified Arabic" w:hAnsi="Simplified Arabic" w:cs="Simplified Arabic"/>
          <w:sz w:val="32"/>
          <w:szCs w:val="32"/>
        </w:rPr>
        <w:t>17</w:t>
      </w:r>
      <w:r w:rsidR="000F16B4">
        <w:rPr>
          <w:rFonts w:ascii="Simplified Arabic" w:hAnsi="Simplified Arabic" w:cs="Simplified Arabic" w:hint="cs"/>
          <w:sz w:val="32"/>
          <w:szCs w:val="32"/>
          <w:rtl/>
        </w:rPr>
        <w:t xml:space="preserve">)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للتحصيل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المستخدمة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تعليم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وفر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للطالبات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لاكتشاف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وامكانياتهم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وما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يمتلكوه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معلومات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حول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وذلك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بممارسة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التقليدي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وكذلك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وفر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لجميع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اغلبهم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الوصول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مرحلة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جيدة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ظل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6607CB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عرض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وتحليل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ومناقشة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والضابطة،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التأثير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الواضح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سواء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تضمنها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البرنامج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>(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الاخماد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) </w:t>
      </w: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يود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يؤكد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بجميع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مكوناتها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والتأكيد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ساهم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كما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يمكن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القول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مادة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تعليمية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حركية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مهارية</w:t>
      </w:r>
      <w:proofErr w:type="spellEnd"/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تخلو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تتضمن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العديد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الأنواع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تؤدى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بها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والعديد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الخطوات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ينبغي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يطلع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عليها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المتعلم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معرفيا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ووفق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وسيلة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كانت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ويؤكد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ياسر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دبور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ومحمد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مرسال،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1995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ص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45) "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المهارية</w:t>
      </w:r>
      <w:proofErr w:type="spellEnd"/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ترتبط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وثيقة،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الحركي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التفاعل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المتكامل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607CB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6607CB"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4"/>
      </w:r>
      <w:r w:rsidR="006607CB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F46AD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واستنادا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نجد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وثيقة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 xml:space="preserve">مع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للفرد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لابد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لأي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مهاري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لصالات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بداية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المراحل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الأولى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يركز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يساعد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إكساب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أسرع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وأفضل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قد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تحققت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تأثير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القدم،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والتعرف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أفضلية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تمثلت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9A114C" w:rsidRPr="00C84F58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ذات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إحصائية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والبعدية،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لصالح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سعى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لإثباته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sectPr w:rsidR="009A114C" w:rsidRPr="00C84F58" w:rsidSect="005B5142">
      <w:headerReference w:type="default" r:id="rId9"/>
      <w:footnotePr>
        <w:numRestart w:val="eachPage"/>
      </w:footnotePr>
      <w:type w:val="continuous"/>
      <w:pgSz w:w="11906" w:h="16838"/>
      <w:pgMar w:top="1440" w:right="1416" w:bottom="1440" w:left="1276" w:header="708" w:footer="708" w:gutter="0"/>
      <w:pgNumType w:start="10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F16" w:rsidRDefault="00A85F16" w:rsidP="00F447A6">
      <w:pPr>
        <w:spacing w:after="0" w:line="240" w:lineRule="auto"/>
      </w:pPr>
      <w:r>
        <w:separator/>
      </w:r>
    </w:p>
  </w:endnote>
  <w:endnote w:type="continuationSeparator" w:id="0">
    <w:p w:rsidR="00A85F16" w:rsidRDefault="00A85F16" w:rsidP="00F4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F16" w:rsidRDefault="00A85F16" w:rsidP="00F447A6">
      <w:pPr>
        <w:spacing w:after="0" w:line="240" w:lineRule="auto"/>
      </w:pPr>
      <w:r>
        <w:separator/>
      </w:r>
    </w:p>
  </w:footnote>
  <w:footnote w:type="continuationSeparator" w:id="0">
    <w:p w:rsidR="00A85F16" w:rsidRDefault="00A85F16" w:rsidP="00F447A6">
      <w:pPr>
        <w:spacing w:after="0" w:line="240" w:lineRule="auto"/>
      </w:pPr>
      <w:r>
        <w:continuationSeparator/>
      </w:r>
    </w:p>
  </w:footnote>
  <w:footnote w:id="1">
    <w:p w:rsidR="000470AF" w:rsidRDefault="00E62BF4" w:rsidP="000470AF">
      <w:pPr>
        <w:pStyle w:val="a8"/>
        <w:rPr>
          <w:rFonts w:cs="Arial"/>
          <w:rtl/>
          <w:lang w:bidi="ar-IQ"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cs="Arial" w:hint="cs"/>
          <w:rtl/>
          <w:lang w:bidi="ar-IQ"/>
        </w:rPr>
        <w:t xml:space="preserve">) </w:t>
      </w:r>
      <w:r w:rsidR="000470AF" w:rsidRPr="000470AF">
        <w:rPr>
          <w:rFonts w:cs="Arial" w:hint="cs"/>
          <w:rtl/>
          <w:lang w:bidi="ar-IQ"/>
        </w:rPr>
        <w:t>لمياء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حسن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الديوان</w:t>
      </w:r>
      <w:r w:rsidR="000470AF">
        <w:rPr>
          <w:rFonts w:cs="Arial" w:hint="cs"/>
          <w:u w:val="single"/>
          <w:rtl/>
          <w:lang w:bidi="ar-IQ"/>
        </w:rPr>
        <w:t xml:space="preserve"> </w:t>
      </w:r>
      <w:r w:rsidR="000470AF" w:rsidRPr="000470AF">
        <w:rPr>
          <w:rFonts w:cs="Arial"/>
          <w:u w:val="single"/>
          <w:rtl/>
          <w:lang w:bidi="ar-IQ"/>
        </w:rPr>
        <w:t>:</w:t>
      </w:r>
      <w:r w:rsidR="000470AF" w:rsidRPr="000470AF">
        <w:rPr>
          <w:rFonts w:cs="Arial" w:hint="cs"/>
          <w:u w:val="single"/>
          <w:rtl/>
          <w:lang w:bidi="ar-IQ"/>
        </w:rPr>
        <w:t>أساليب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فاعلة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في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تدريس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التربية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الرياضية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والتعلم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الحركي</w:t>
      </w:r>
      <w:r w:rsidR="000470AF">
        <w:rPr>
          <w:rFonts w:cs="Arial" w:hint="cs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،مطبعة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النخيل،البصرة،</w:t>
      </w:r>
      <w:r w:rsidR="000470AF" w:rsidRPr="000470AF">
        <w:rPr>
          <w:rFonts w:cs="Arial"/>
          <w:rtl/>
          <w:lang w:bidi="ar-IQ"/>
        </w:rPr>
        <w:t>2009</w:t>
      </w:r>
      <w:r w:rsidR="000470AF" w:rsidRPr="000470AF">
        <w:rPr>
          <w:rFonts w:cs="Arial" w:hint="cs"/>
          <w:rtl/>
          <w:lang w:bidi="ar-IQ"/>
        </w:rPr>
        <w:t>م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ص</w:t>
      </w:r>
      <w:r w:rsidR="000470AF" w:rsidRPr="000470AF">
        <w:rPr>
          <w:rFonts w:cs="Arial"/>
          <w:rtl/>
          <w:lang w:bidi="ar-IQ"/>
        </w:rPr>
        <w:t>22.</w:t>
      </w:r>
    </w:p>
    <w:p w:rsidR="00E62BF4" w:rsidRDefault="00E62BF4" w:rsidP="000470AF">
      <w:pPr>
        <w:pStyle w:val="a8"/>
        <w:rPr>
          <w:rtl/>
          <w:lang w:bidi="ar-IQ"/>
        </w:rPr>
      </w:pPr>
    </w:p>
  </w:footnote>
  <w:footnote w:id="2">
    <w:p w:rsidR="00AF26EF" w:rsidRPr="00AF26EF" w:rsidRDefault="00AF26EF">
      <w:pPr>
        <w:pStyle w:val="a8"/>
        <w:rPr>
          <w:rtl/>
          <w:lang w:bidi="ar-IQ"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hint="cs"/>
          <w:vertAlign w:val="superscript"/>
          <w:rtl/>
        </w:rPr>
        <w:t xml:space="preserve">) </w:t>
      </w:r>
      <w:r>
        <w:rPr>
          <w:rFonts w:hint="cs"/>
          <w:rtl/>
          <w:lang w:bidi="ar-IQ"/>
        </w:rPr>
        <w:t xml:space="preserve"> محمد يوسف الشيخ : </w:t>
      </w:r>
      <w:r w:rsidRPr="00AF26EF">
        <w:rPr>
          <w:rFonts w:hint="cs"/>
          <w:u w:val="single"/>
          <w:rtl/>
          <w:lang w:bidi="ar-IQ"/>
        </w:rPr>
        <w:t>التعلم الحركي</w:t>
      </w:r>
      <w:r>
        <w:rPr>
          <w:rFonts w:hint="cs"/>
          <w:rtl/>
          <w:lang w:bidi="ar-IQ"/>
        </w:rPr>
        <w:t xml:space="preserve"> , دار المعارف , 1984 , ص159 .</w:t>
      </w:r>
    </w:p>
  </w:footnote>
  <w:footnote w:id="3">
    <w:p w:rsidR="00FC5846" w:rsidRDefault="00FC5846" w:rsidP="00FC5846">
      <w:pPr>
        <w:pStyle w:val="a8"/>
        <w:rPr>
          <w:lang w:bidi="ar-IQ"/>
        </w:rPr>
      </w:pPr>
      <w:r>
        <w:rPr>
          <w:rStyle w:val="a9"/>
        </w:rPr>
        <w:footnoteRef/>
      </w:r>
      <w:r>
        <w:rPr>
          <w:rFonts w:cs="Arial" w:hint="cs"/>
          <w:rtl/>
          <w:lang w:bidi="ar-IQ"/>
        </w:rPr>
        <w:t xml:space="preserve">) </w:t>
      </w:r>
      <w:r w:rsidRPr="00FC5846">
        <w:rPr>
          <w:rFonts w:cs="Arial" w:hint="cs"/>
          <w:rtl/>
          <w:lang w:bidi="ar-IQ"/>
        </w:rPr>
        <w:t>فريده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إبراهيم</w:t>
      </w:r>
      <w:r w:rsidRPr="00FC5846">
        <w:rPr>
          <w:rFonts w:cs="Arial"/>
          <w:rtl/>
          <w:lang w:bidi="ar-IQ"/>
        </w:rPr>
        <w:t xml:space="preserve">: </w:t>
      </w:r>
      <w:r w:rsidRPr="00420AA9">
        <w:rPr>
          <w:rFonts w:cs="Arial" w:hint="cs"/>
          <w:u w:val="single"/>
          <w:rtl/>
          <w:lang w:bidi="ar-IQ"/>
        </w:rPr>
        <w:t>التربية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الحركية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لمرحلة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رياض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الأطفال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والمرحلة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الابتدائية</w:t>
      </w:r>
      <w:r w:rsidRPr="00FC5846">
        <w:rPr>
          <w:rFonts w:cs="Arial" w:hint="cs"/>
          <w:rtl/>
          <w:lang w:bidi="ar-IQ"/>
        </w:rPr>
        <w:t>،ط</w:t>
      </w:r>
      <w:r w:rsidRPr="00FC5846">
        <w:rPr>
          <w:rFonts w:cs="Arial"/>
          <w:rtl/>
          <w:lang w:bidi="ar-IQ"/>
        </w:rPr>
        <w:t>1</w:t>
      </w:r>
      <w:r w:rsidRPr="00FC5846">
        <w:rPr>
          <w:rFonts w:cs="Arial" w:hint="cs"/>
          <w:rtl/>
          <w:lang w:bidi="ar-IQ"/>
        </w:rPr>
        <w:t>،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دار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القلم،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الكويت،</w:t>
      </w:r>
      <w:r w:rsidRPr="00FC5846">
        <w:rPr>
          <w:rFonts w:cs="Arial"/>
          <w:rtl/>
          <w:lang w:bidi="ar-IQ"/>
        </w:rPr>
        <w:t>1987</w:t>
      </w:r>
      <w:r w:rsidRPr="00FC5846">
        <w:rPr>
          <w:rFonts w:cs="Arial" w:hint="cs"/>
          <w:rtl/>
          <w:lang w:bidi="ar-IQ"/>
        </w:rPr>
        <w:t>م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ص</w:t>
      </w:r>
      <w:r w:rsidRPr="00FC5846">
        <w:rPr>
          <w:rFonts w:cs="Arial"/>
          <w:rtl/>
          <w:lang w:bidi="ar-IQ"/>
        </w:rPr>
        <w:t>92</w:t>
      </w:r>
    </w:p>
  </w:footnote>
  <w:footnote w:id="4">
    <w:p w:rsidR="006607CB" w:rsidRDefault="006607CB">
      <w:pPr>
        <w:pStyle w:val="a8"/>
        <w:rPr>
          <w:lang w:bidi="ar-IQ"/>
        </w:rPr>
      </w:pPr>
      <w:r>
        <w:rPr>
          <w:rStyle w:val="a9"/>
        </w:rPr>
        <w:footnoteRef/>
      </w:r>
      <w:r>
        <w:rPr>
          <w:rFonts w:hint="cs"/>
          <w:rtl/>
        </w:rPr>
        <w:t>)</w:t>
      </w:r>
      <w:r>
        <w:rPr>
          <w:rtl/>
        </w:rPr>
        <w:t xml:space="preserve"> </w:t>
      </w:r>
      <w:r w:rsidRPr="006607CB">
        <w:rPr>
          <w:rFonts w:cs="Arial" w:hint="cs"/>
          <w:rtl/>
          <w:lang w:bidi="ar-IQ"/>
        </w:rPr>
        <w:t>ياسر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دبور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ومحمد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مرسال</w:t>
      </w:r>
      <w:r w:rsidRPr="006607CB">
        <w:rPr>
          <w:rFonts w:cs="Arial"/>
          <w:rtl/>
          <w:lang w:bidi="ar-IQ"/>
        </w:rPr>
        <w:t xml:space="preserve">: </w:t>
      </w:r>
      <w:r w:rsidRPr="00420AA9">
        <w:rPr>
          <w:rFonts w:cs="Arial" w:hint="cs"/>
          <w:u w:val="single"/>
          <w:rtl/>
          <w:lang w:bidi="ar-IQ"/>
        </w:rPr>
        <w:t>بناء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اختبار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معرفي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للناشئين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بكرة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اليد</w:t>
      </w:r>
      <w:r w:rsidR="00420AA9">
        <w:rPr>
          <w:rFonts w:cs="Arial" w:hint="cs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،جامعة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حلوان،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المؤتمر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العلمي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الدولي،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القاهرة</w:t>
      </w:r>
      <w:r w:rsidRPr="006607CB">
        <w:rPr>
          <w:rFonts w:cs="Arial"/>
          <w:rtl/>
          <w:lang w:bidi="ar-IQ"/>
        </w:rPr>
        <w:t xml:space="preserve"> 1995</w:t>
      </w:r>
      <w:r w:rsidRPr="006607CB">
        <w:rPr>
          <w:rFonts w:cs="Arial" w:hint="cs"/>
          <w:rtl/>
          <w:lang w:bidi="ar-IQ"/>
        </w:rPr>
        <w:t>ص</w:t>
      </w:r>
      <w:r w:rsidR="00E13597">
        <w:rPr>
          <w:rFonts w:cs="Arial" w:hint="cs"/>
          <w:rtl/>
          <w:lang w:bidi="ar-IQ"/>
        </w:rPr>
        <w:t>45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21" w:rsidRDefault="005038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7E8"/>
    <w:multiLevelType w:val="hybridMultilevel"/>
    <w:tmpl w:val="9C108CD0"/>
    <w:lvl w:ilvl="0" w:tplc="97F89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25BE4"/>
    <w:multiLevelType w:val="hybridMultilevel"/>
    <w:tmpl w:val="CE309B26"/>
    <w:lvl w:ilvl="0" w:tplc="6A9AF1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F24C3"/>
    <w:multiLevelType w:val="hybridMultilevel"/>
    <w:tmpl w:val="927C04F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7F3148"/>
    <w:multiLevelType w:val="hybridMultilevel"/>
    <w:tmpl w:val="3A66EBB4"/>
    <w:lvl w:ilvl="0" w:tplc="6DBC49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A6"/>
    <w:rsid w:val="00012B9F"/>
    <w:rsid w:val="00031358"/>
    <w:rsid w:val="00041924"/>
    <w:rsid w:val="0004662F"/>
    <w:rsid w:val="000470AF"/>
    <w:rsid w:val="0005635D"/>
    <w:rsid w:val="00082172"/>
    <w:rsid w:val="000A43E3"/>
    <w:rsid w:val="000B2AA1"/>
    <w:rsid w:val="000C64DE"/>
    <w:rsid w:val="000D3BDF"/>
    <w:rsid w:val="000E553B"/>
    <w:rsid w:val="000E6FD8"/>
    <w:rsid w:val="000F16B4"/>
    <w:rsid w:val="0011341F"/>
    <w:rsid w:val="00134C79"/>
    <w:rsid w:val="00142175"/>
    <w:rsid w:val="00157819"/>
    <w:rsid w:val="00162929"/>
    <w:rsid w:val="00174F25"/>
    <w:rsid w:val="00175BBF"/>
    <w:rsid w:val="00177BE3"/>
    <w:rsid w:val="001828B5"/>
    <w:rsid w:val="001875CF"/>
    <w:rsid w:val="00197BF3"/>
    <w:rsid w:val="001C2DE2"/>
    <w:rsid w:val="001C7796"/>
    <w:rsid w:val="001D204C"/>
    <w:rsid w:val="001E6361"/>
    <w:rsid w:val="001F5ACB"/>
    <w:rsid w:val="00205A5D"/>
    <w:rsid w:val="00235883"/>
    <w:rsid w:val="00262BE3"/>
    <w:rsid w:val="002D31DF"/>
    <w:rsid w:val="002E617E"/>
    <w:rsid w:val="002F2337"/>
    <w:rsid w:val="00312084"/>
    <w:rsid w:val="0031721C"/>
    <w:rsid w:val="003310C0"/>
    <w:rsid w:val="00332529"/>
    <w:rsid w:val="00394BF8"/>
    <w:rsid w:val="003B543D"/>
    <w:rsid w:val="003D6CBB"/>
    <w:rsid w:val="003F4F67"/>
    <w:rsid w:val="00414612"/>
    <w:rsid w:val="00414827"/>
    <w:rsid w:val="00420AA9"/>
    <w:rsid w:val="004528A2"/>
    <w:rsid w:val="004573D9"/>
    <w:rsid w:val="00475AA7"/>
    <w:rsid w:val="00492A35"/>
    <w:rsid w:val="004B1F9D"/>
    <w:rsid w:val="004B6242"/>
    <w:rsid w:val="004C1DC4"/>
    <w:rsid w:val="004E45B3"/>
    <w:rsid w:val="004E78DF"/>
    <w:rsid w:val="004F3FC8"/>
    <w:rsid w:val="00503821"/>
    <w:rsid w:val="00507BC2"/>
    <w:rsid w:val="00550FD9"/>
    <w:rsid w:val="00556043"/>
    <w:rsid w:val="00592C2B"/>
    <w:rsid w:val="005A503B"/>
    <w:rsid w:val="005A52DA"/>
    <w:rsid w:val="005B5142"/>
    <w:rsid w:val="005B7C0C"/>
    <w:rsid w:val="005D5733"/>
    <w:rsid w:val="005D679C"/>
    <w:rsid w:val="005D7DCE"/>
    <w:rsid w:val="0061015C"/>
    <w:rsid w:val="006425F2"/>
    <w:rsid w:val="006607CB"/>
    <w:rsid w:val="006625F8"/>
    <w:rsid w:val="00670FF9"/>
    <w:rsid w:val="006A33C8"/>
    <w:rsid w:val="006B4AB3"/>
    <w:rsid w:val="00717416"/>
    <w:rsid w:val="0074133C"/>
    <w:rsid w:val="007646C7"/>
    <w:rsid w:val="00764C79"/>
    <w:rsid w:val="00786A54"/>
    <w:rsid w:val="007C1CF0"/>
    <w:rsid w:val="007F2BED"/>
    <w:rsid w:val="008017D3"/>
    <w:rsid w:val="00880FD5"/>
    <w:rsid w:val="00897EE2"/>
    <w:rsid w:val="008C5B3B"/>
    <w:rsid w:val="008E2797"/>
    <w:rsid w:val="00901C5F"/>
    <w:rsid w:val="009146B7"/>
    <w:rsid w:val="009832E4"/>
    <w:rsid w:val="00985054"/>
    <w:rsid w:val="009A114C"/>
    <w:rsid w:val="009A2AD4"/>
    <w:rsid w:val="009A2F10"/>
    <w:rsid w:val="009C4895"/>
    <w:rsid w:val="009C6672"/>
    <w:rsid w:val="009C6F14"/>
    <w:rsid w:val="009F239C"/>
    <w:rsid w:val="00A10242"/>
    <w:rsid w:val="00A32435"/>
    <w:rsid w:val="00A60468"/>
    <w:rsid w:val="00A60633"/>
    <w:rsid w:val="00A70CD1"/>
    <w:rsid w:val="00A848FC"/>
    <w:rsid w:val="00A85F16"/>
    <w:rsid w:val="00A902B9"/>
    <w:rsid w:val="00A92477"/>
    <w:rsid w:val="00A96FF5"/>
    <w:rsid w:val="00AF26EF"/>
    <w:rsid w:val="00B00037"/>
    <w:rsid w:val="00B01553"/>
    <w:rsid w:val="00B01F20"/>
    <w:rsid w:val="00B14D05"/>
    <w:rsid w:val="00B23BEB"/>
    <w:rsid w:val="00B377A5"/>
    <w:rsid w:val="00B7765A"/>
    <w:rsid w:val="00B83139"/>
    <w:rsid w:val="00B875FB"/>
    <w:rsid w:val="00B94DB8"/>
    <w:rsid w:val="00C041E5"/>
    <w:rsid w:val="00C14890"/>
    <w:rsid w:val="00C240D7"/>
    <w:rsid w:val="00C31132"/>
    <w:rsid w:val="00C314F3"/>
    <w:rsid w:val="00C322AF"/>
    <w:rsid w:val="00C52D55"/>
    <w:rsid w:val="00C72F52"/>
    <w:rsid w:val="00C81C3F"/>
    <w:rsid w:val="00C84F58"/>
    <w:rsid w:val="00CA2EE6"/>
    <w:rsid w:val="00CB56FE"/>
    <w:rsid w:val="00CE641E"/>
    <w:rsid w:val="00D230DD"/>
    <w:rsid w:val="00D400F1"/>
    <w:rsid w:val="00D510FD"/>
    <w:rsid w:val="00D97912"/>
    <w:rsid w:val="00DE6A4A"/>
    <w:rsid w:val="00E13597"/>
    <w:rsid w:val="00E62BF4"/>
    <w:rsid w:val="00E875F3"/>
    <w:rsid w:val="00EB5AA0"/>
    <w:rsid w:val="00ED1A77"/>
    <w:rsid w:val="00ED23C7"/>
    <w:rsid w:val="00EF5157"/>
    <w:rsid w:val="00F00A98"/>
    <w:rsid w:val="00F11641"/>
    <w:rsid w:val="00F15D15"/>
    <w:rsid w:val="00F2025B"/>
    <w:rsid w:val="00F22D2E"/>
    <w:rsid w:val="00F2575E"/>
    <w:rsid w:val="00F32248"/>
    <w:rsid w:val="00F359AD"/>
    <w:rsid w:val="00F447A6"/>
    <w:rsid w:val="00F5236C"/>
    <w:rsid w:val="00F802BB"/>
    <w:rsid w:val="00F806F8"/>
    <w:rsid w:val="00F80D42"/>
    <w:rsid w:val="00F92A7E"/>
    <w:rsid w:val="00FC2CA2"/>
    <w:rsid w:val="00FC5846"/>
    <w:rsid w:val="00FF1630"/>
    <w:rsid w:val="00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447A6"/>
  </w:style>
  <w:style w:type="paragraph" w:styleId="a4">
    <w:name w:val="footer"/>
    <w:basedOn w:val="a"/>
    <w:link w:val="Char0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447A6"/>
  </w:style>
  <w:style w:type="table" w:customStyle="1" w:styleId="1">
    <w:name w:val="شبكة جدول1"/>
    <w:basedOn w:val="a1"/>
    <w:next w:val="a5"/>
    <w:uiPriority w:val="59"/>
    <w:rsid w:val="00175B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75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33C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017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E62BF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E62B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BF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447A6"/>
  </w:style>
  <w:style w:type="paragraph" w:styleId="a4">
    <w:name w:val="footer"/>
    <w:basedOn w:val="a"/>
    <w:link w:val="Char0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447A6"/>
  </w:style>
  <w:style w:type="table" w:customStyle="1" w:styleId="1">
    <w:name w:val="شبكة جدول1"/>
    <w:basedOn w:val="a1"/>
    <w:next w:val="a5"/>
    <w:uiPriority w:val="59"/>
    <w:rsid w:val="00175B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75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33C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017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E62BF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E62B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AD705-C54E-432A-8B2A-B81111A5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18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41</cp:revision>
  <cp:lastPrinted>2016-10-18T04:58:00Z</cp:lastPrinted>
  <dcterms:created xsi:type="dcterms:W3CDTF">2016-05-20T07:37:00Z</dcterms:created>
  <dcterms:modified xsi:type="dcterms:W3CDTF">2016-11-01T16:08:00Z</dcterms:modified>
</cp:coreProperties>
</file>